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cs="Arial"/>
          <w:b/>
          <w:b/>
          <w:bCs/>
          <w:u w:val="single"/>
          <w:lang w:val="en-GB"/>
        </w:rPr>
      </w:pPr>
      <w:r>
        <w:rPr>
          <w:rFonts w:cs="Arial" w:ascii="Arial" w:hAnsi="Arial"/>
          <w:b/>
          <w:bCs/>
          <w:u w:val="single"/>
          <w:lang w:val="en-GB"/>
        </w:rPr>
        <w:t>APPENDIX 3</w:t>
      </w:r>
    </w:p>
    <w:p>
      <w:pPr>
        <w:pStyle w:val="Normal"/>
        <w:spacing w:before="0" w:after="0"/>
        <w:jc w:val="center"/>
        <w:rPr>
          <w:rFonts w:ascii="Arial" w:hAnsi="Arial" w:cs="Arial"/>
          <w:b/>
          <w:b/>
          <w:bCs/>
          <w:lang w:val="en-GB"/>
        </w:rPr>
      </w:pPr>
      <w:r>
        <w:rPr>
          <w:rFonts w:cs="Arial" w:ascii="Arial" w:hAnsi="Arial"/>
          <w:b/>
          <w:bCs/>
          <w:lang w:val="en-GB"/>
        </w:rPr>
        <w:t>TO THE GENERAL TERMS AND CONDITIONS</w:t>
      </w:r>
    </w:p>
    <w:p>
      <w:pPr>
        <w:pStyle w:val="Normal"/>
        <w:spacing w:before="0" w:after="0"/>
        <w:jc w:val="center"/>
        <w:rPr>
          <w:rFonts w:ascii="Arial" w:hAnsi="Arial" w:cs="Arial"/>
          <w:b/>
          <w:b/>
          <w:bCs/>
          <w:lang w:val="en-GB"/>
        </w:rPr>
      </w:pPr>
      <w:r>
        <w:rPr>
          <w:rFonts w:cs="Arial" w:ascii="Arial" w:hAnsi="Arial"/>
          <w:b/>
          <w:bCs/>
          <w:lang w:val="en-GB"/>
        </w:rPr>
        <w:t>OF SALE OF “CHRISTINE GRANVILLE” BRANDED PRODUCTS</w:t>
      </w:r>
    </w:p>
    <w:p>
      <w:pPr>
        <w:pStyle w:val="Normal"/>
        <w:spacing w:before="0" w:after="0"/>
        <w:jc w:val="right"/>
        <w:rPr>
          <w:rFonts w:ascii="Arial" w:hAnsi="Arial" w:cs="Arial"/>
          <w:b/>
          <w:b/>
          <w:bCs/>
          <w:lang w:val="en-GB"/>
        </w:rPr>
      </w:pPr>
      <w:r>
        <w:rPr>
          <w:rFonts w:cs="Arial" w:ascii="Arial" w:hAnsi="Arial"/>
          <w:b/>
          <w:bCs/>
          <w:lang w:val="en-GB"/>
        </w:rPr>
      </w:r>
    </w:p>
    <w:p>
      <w:pPr>
        <w:pStyle w:val="Normal"/>
        <w:spacing w:before="0" w:after="0"/>
        <w:jc w:val="center"/>
        <w:rPr>
          <w:rFonts w:ascii="Arial" w:hAnsi="Arial" w:cs="Arial"/>
          <w:b/>
          <w:b/>
          <w:bCs/>
          <w:u w:val="single"/>
          <w:lang w:val="en-US"/>
        </w:rPr>
      </w:pPr>
      <w:r>
        <w:rPr>
          <w:rFonts w:cs="Arial" w:ascii="Arial" w:hAnsi="Arial"/>
          <w:b/>
          <w:bCs/>
          <w:u w:val="single"/>
          <w:lang w:val="en-GB"/>
        </w:rPr>
        <w:t xml:space="preserve">Information under Art. 13 of the </w:t>
      </w:r>
      <w:r>
        <w:rPr>
          <w:rFonts w:cs="Arial" w:ascii="Arial" w:hAnsi="Arial"/>
          <w:b/>
          <w:bCs/>
          <w:u w:val="single"/>
          <w:lang w:val="en-US"/>
        </w:rPr>
        <w:t>Directive 95/46/EC</w:t>
      </w:r>
    </w:p>
    <w:p>
      <w:pPr>
        <w:pStyle w:val="Normal"/>
        <w:spacing w:before="0" w:after="0"/>
        <w:jc w:val="center"/>
        <w:rPr>
          <w:rFonts w:ascii="Arial" w:hAnsi="Arial" w:cs="Arial"/>
          <w:b/>
          <w:b/>
          <w:bCs/>
          <w:u w:val="single"/>
          <w:lang w:val="en-US"/>
        </w:rPr>
      </w:pPr>
      <w:r>
        <w:rPr>
          <w:rFonts w:cs="Arial" w:ascii="Arial" w:hAnsi="Arial"/>
          <w:b/>
          <w:bCs/>
          <w:u w:val="single"/>
          <w:lang w:val="en-US"/>
        </w:rPr>
        <w:t xml:space="preserve"> </w:t>
      </w:r>
      <w:r>
        <w:rPr>
          <w:rFonts w:cs="Arial" w:ascii="Arial" w:hAnsi="Arial"/>
          <w:b/>
          <w:bCs/>
          <w:u w:val="single"/>
          <w:lang w:val="en-US"/>
        </w:rPr>
        <w:t>of the European Parliament and of the Council</w:t>
      </w:r>
    </w:p>
    <w:p>
      <w:pPr>
        <w:pStyle w:val="Normal"/>
        <w:spacing w:before="0" w:after="0"/>
        <w:jc w:val="center"/>
        <w:rPr>
          <w:rFonts w:ascii="Arial" w:hAnsi="Arial" w:cs="Arial"/>
          <w:b/>
          <w:b/>
          <w:bCs/>
          <w:u w:val="single"/>
          <w:lang w:val="en-GB"/>
        </w:rPr>
      </w:pPr>
      <w:r>
        <w:rPr>
          <w:rFonts w:cs="Arial" w:ascii="Arial" w:hAnsi="Arial"/>
          <w:b/>
          <w:bCs/>
          <w:u w:val="single"/>
          <w:lang w:val="en-GB"/>
        </w:rPr>
      </w:r>
    </w:p>
    <w:p>
      <w:pPr>
        <w:pStyle w:val="Normal"/>
        <w:jc w:val="both"/>
        <w:rPr>
          <w:rFonts w:ascii="Arial" w:hAnsi="Arial" w:cs="Arial"/>
          <w:b/>
          <w:b/>
          <w:bCs/>
          <w:u w:val="single"/>
          <w:lang w:val="en-GB"/>
        </w:rPr>
      </w:pPr>
      <w:r>
        <w:rPr>
          <w:rFonts w:cs="Arial" w:ascii="Arial" w:hAnsi="Arial"/>
          <w:b/>
          <w:bCs/>
          <w:u w:val="single"/>
          <w:lang w:val="en-GB"/>
        </w:rPr>
        <w:t xml:space="preserve">Who is administrator of your personal data? </w:t>
      </w:r>
    </w:p>
    <w:p>
      <w:pPr>
        <w:pStyle w:val="Normal"/>
        <w:jc w:val="both"/>
        <w:rPr/>
      </w:pPr>
      <w:r>
        <w:rPr>
          <w:rFonts w:cs="Arial" w:ascii="Arial" w:hAnsi="Arial"/>
          <w:lang w:val="en-GB"/>
        </w:rPr>
        <w:t xml:space="preserve">The administrator who decides on how your personal data are to be processed is Agnieszka Bobrukiewicz, address: Radzymińska 22/54, 15-863 Białystok, Poland, NIP 5422594125, REGON  052195960, entered into the entrepreneurs register under the number </w:t>
      </w:r>
      <w:r>
        <w:rPr>
          <w:rFonts w:cs="Arial" w:ascii="Arial" w:hAnsi="Arial"/>
          <w:lang w:val="en-GB"/>
        </w:rPr>
        <w:t>5422594125</w:t>
      </w:r>
      <w:r>
        <w:rPr>
          <w:rFonts w:cs="Arial" w:ascii="Arial" w:hAnsi="Arial"/>
          <w:lang w:val="en-GB"/>
        </w:rPr>
        <w:t xml:space="preserve"> (hereinafter referred to as: “</w:t>
      </w:r>
      <w:r>
        <w:rPr>
          <w:rFonts w:cs="Arial" w:ascii="Arial" w:hAnsi="Arial"/>
          <w:b/>
          <w:bCs/>
          <w:lang w:val="en-GB"/>
        </w:rPr>
        <w:t>AB GROUP</w:t>
      </w:r>
      <w:r>
        <w:rPr>
          <w:rFonts w:cs="Arial" w:ascii="Arial" w:hAnsi="Arial"/>
          <w:lang w:val="en-GB"/>
        </w:rPr>
        <w:t xml:space="preserve">”), the operator of the digital commercial platform available at: www.christinegranville.com. No internal inspector is appointed within </w:t>
      </w:r>
      <w:r>
        <w:rPr>
          <w:rFonts w:cs="Arial" w:ascii="Arial" w:hAnsi="Arial"/>
          <w:lang w:val="en-GB"/>
        </w:rPr>
        <w:t>AB GROUP</w:t>
      </w:r>
      <w:r>
        <w:rPr>
          <w:rFonts w:cs="Arial" w:ascii="Arial" w:hAnsi="Arial"/>
          <w:lang w:val="en-GB"/>
        </w:rPr>
        <w:t xml:space="preserve"> sales organization. </w:t>
      </w:r>
    </w:p>
    <w:p>
      <w:pPr>
        <w:pStyle w:val="Normal"/>
        <w:jc w:val="both"/>
        <w:rPr>
          <w:rFonts w:ascii="Arial" w:hAnsi="Arial" w:cs="Arial"/>
          <w:b/>
          <w:b/>
          <w:bCs/>
          <w:u w:val="single"/>
          <w:lang w:val="en-GB"/>
        </w:rPr>
      </w:pPr>
      <w:r>
        <w:rPr>
          <w:rFonts w:cs="Arial" w:ascii="Arial" w:hAnsi="Arial"/>
          <w:b/>
          <w:bCs/>
          <w:u w:val="single"/>
          <w:lang w:val="en-GB"/>
        </w:rPr>
        <w:t xml:space="preserve">How to contact us to receive more information on how your personal data is processed? </w:t>
      </w:r>
    </w:p>
    <w:p>
      <w:pPr>
        <w:pStyle w:val="Normal"/>
        <w:jc w:val="both"/>
        <w:rPr/>
      </w:pPr>
      <w:r>
        <w:rPr>
          <w:rFonts w:cs="Arial" w:ascii="Arial" w:hAnsi="Arial"/>
          <w:lang w:val="en-GB"/>
        </w:rPr>
        <w:t xml:space="preserve">Any your query will be immediately responded if directed to us by email: info@christinegranville.com or post: </w:t>
      </w:r>
      <w:r>
        <w:rPr>
          <w:rFonts w:cs="Arial" w:ascii="Arial" w:hAnsi="Arial"/>
          <w:lang w:val="en-GB"/>
        </w:rPr>
        <w:t>AB GROUP</w:t>
      </w:r>
      <w:r>
        <w:rPr>
          <w:rFonts w:cs="Arial" w:ascii="Arial" w:hAnsi="Arial"/>
          <w:lang w:val="en-GB"/>
        </w:rPr>
        <w:t xml:space="preserve">, </w:t>
      </w:r>
      <w:r>
        <w:rPr>
          <w:rFonts w:cs="Arial" w:ascii="Arial" w:hAnsi="Arial"/>
          <w:sz w:val="22"/>
          <w:szCs w:val="22"/>
          <w:lang w:val="en-GB"/>
        </w:rPr>
        <w:t xml:space="preserve"> ul. Radzyminska 22/54, 15-863 Białystok, Pol</w:t>
      </w:r>
      <w:r>
        <w:rPr>
          <w:rFonts w:cs="Arial" w:ascii="Arial" w:hAnsi="Arial"/>
          <w:sz w:val="22"/>
          <w:szCs w:val="22"/>
          <w:lang w:val="en-GB"/>
        </w:rPr>
        <w:t>and.</w:t>
      </w:r>
    </w:p>
    <w:p>
      <w:pPr>
        <w:pStyle w:val="Normal"/>
        <w:jc w:val="both"/>
        <w:rPr>
          <w:rFonts w:ascii="Arial" w:hAnsi="Arial" w:cs="Arial"/>
          <w:b/>
          <w:b/>
          <w:bCs/>
          <w:u w:val="single"/>
          <w:lang w:val="en-GB"/>
        </w:rPr>
      </w:pPr>
      <w:r>
        <w:rPr>
          <w:rFonts w:cs="Arial" w:ascii="Arial" w:hAnsi="Arial"/>
          <w:b/>
          <w:bCs/>
          <w:u w:val="single"/>
          <w:lang w:val="en-GB"/>
        </w:rPr>
        <w:t xml:space="preserve">Where we collected your data from? </w:t>
      </w:r>
    </w:p>
    <w:p>
      <w:pPr>
        <w:pStyle w:val="Normal"/>
        <w:jc w:val="both"/>
        <w:rPr/>
      </w:pPr>
      <w:r>
        <w:rPr>
          <w:rFonts w:cs="Arial" w:ascii="Arial" w:hAnsi="Arial"/>
          <w:lang w:val="en-GB"/>
        </w:rPr>
        <w:t xml:space="preserve">We gained your personal data as opening an account on our web service, placing your commercial order to buy </w:t>
      </w:r>
      <w:r>
        <w:rPr>
          <w:rFonts w:cs="Arial" w:ascii="Arial" w:hAnsi="Arial"/>
          <w:lang w:val="en-GB"/>
        </w:rPr>
        <w:t>AB GROUP</w:t>
      </w:r>
      <w:r>
        <w:rPr>
          <w:rFonts w:cs="Arial" w:ascii="Arial" w:hAnsi="Arial"/>
          <w:lang w:val="en-GB"/>
        </w:rPr>
        <w:t xml:space="preserve"> branded products either through our online store or call center. </w:t>
      </w:r>
    </w:p>
    <w:p>
      <w:pPr>
        <w:pStyle w:val="Normal"/>
        <w:jc w:val="both"/>
        <w:rPr/>
      </w:pPr>
      <w:r>
        <w:rPr>
          <w:rFonts w:cs="Arial" w:ascii="Arial" w:hAnsi="Arial"/>
          <w:b/>
          <w:bCs/>
          <w:u w:val="single"/>
          <w:lang w:val="en-GB"/>
        </w:rPr>
        <w:t xml:space="preserve">What is the aim and legal basis of processing your personal data by </w:t>
      </w:r>
      <w:r>
        <w:rPr>
          <w:rFonts w:cs="Arial" w:ascii="Arial" w:hAnsi="Arial"/>
          <w:b/>
          <w:bCs/>
          <w:u w:val="single"/>
          <w:lang w:val="en-GB"/>
        </w:rPr>
        <w:t>AB GROUP</w:t>
      </w:r>
      <w:r>
        <w:rPr>
          <w:rFonts w:cs="Arial" w:ascii="Arial" w:hAnsi="Arial"/>
          <w:b/>
          <w:bCs/>
          <w:u w:val="single"/>
          <w:lang w:val="en-GB"/>
        </w:rPr>
        <w:t xml:space="preserve">? </w:t>
      </w:r>
    </w:p>
    <w:p>
      <w:pPr>
        <w:pStyle w:val="Normal"/>
        <w:jc w:val="both"/>
        <w:rPr>
          <w:rFonts w:ascii="Arial" w:hAnsi="Arial" w:cs="Arial"/>
          <w:lang w:val="en-GB"/>
        </w:rPr>
      </w:pPr>
      <w:r>
        <w:rPr>
          <w:rFonts w:cs="Arial" w:ascii="Arial" w:hAnsi="Arial"/>
          <w:lang w:val="en-GB"/>
        </w:rPr>
        <w:t>We process your personal data only insofar and to the extent necessary to perform contract entered into as a result your explicitly placed commercial order to buy CHRISTINE GRANVILLE branded products, including:</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to be able to render our sales online, including to effectuate any related payments;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to be able to register and manage your customer accounts (if available) and to solve any related technical problems with such account;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to respond your warranty claims;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to respond your questions, queries etc.;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to contact if necessary in connection to your pending commercial offer or contract entered into with you. </w:t>
      </w:r>
    </w:p>
    <w:p>
      <w:pPr>
        <w:pStyle w:val="Normal"/>
        <w:spacing w:before="0" w:after="0"/>
        <w:ind w:left="1134" w:hanging="567"/>
        <w:jc w:val="both"/>
        <w:rPr>
          <w:rFonts w:ascii="Arial" w:hAnsi="Arial" w:cs="Arial"/>
          <w:lang w:val="en-GB"/>
        </w:rPr>
      </w:pPr>
      <w:r>
        <w:rPr>
          <w:rFonts w:cs="Arial" w:ascii="Arial" w:hAnsi="Arial"/>
          <w:lang w:val="en-GB"/>
        </w:rPr>
      </w:r>
    </w:p>
    <w:p>
      <w:pPr>
        <w:pStyle w:val="Normal"/>
        <w:jc w:val="both"/>
        <w:rPr>
          <w:rFonts w:ascii="Arial" w:hAnsi="Arial" w:cs="Arial"/>
          <w:lang w:val="en-GB"/>
        </w:rPr>
      </w:pPr>
      <w:r>
        <w:rPr>
          <w:rFonts w:cs="Arial" w:ascii="Arial" w:hAnsi="Arial"/>
          <w:lang w:val="en-GB"/>
        </w:rPr>
        <w:t xml:space="preserve">In addition, applicable legal regulation necessitate to process your personal data for accounting and fiscal purposes. We also process your personal data in the following cases: </w:t>
      </w:r>
    </w:p>
    <w:p>
      <w:pPr>
        <w:pStyle w:val="Normal"/>
        <w:spacing w:before="0" w:after="0"/>
        <w:ind w:left="1134" w:hanging="567"/>
        <w:jc w:val="both"/>
        <w:rPr/>
      </w:pPr>
      <w:r>
        <w:rPr>
          <w:rFonts w:cs="Arial" w:ascii="Arial" w:hAnsi="Arial"/>
          <w:lang w:val="en-GB"/>
        </w:rPr>
        <w:t xml:space="preserve">• </w:t>
      </w:r>
      <w:r>
        <w:rPr>
          <w:rFonts w:cs="Arial" w:ascii="Arial" w:hAnsi="Arial"/>
          <w:lang w:val="en-GB"/>
        </w:rPr>
        <w:tab/>
        <w:t xml:space="preserve">to monitor your search activity on </w:t>
      </w:r>
      <w:hyperlink r:id="rId2">
        <w:r>
          <w:rPr>
            <w:rStyle w:val="Czeinternetowe"/>
            <w:rFonts w:cs="Arial" w:ascii="Arial" w:hAnsi="Arial"/>
            <w:lang w:val="en-GB"/>
          </w:rPr>
          <w:t>www.christinegranville.com</w:t>
        </w:r>
      </w:hyperlink>
      <w:r>
        <w:rPr>
          <w:rFonts w:cs="Arial" w:ascii="Arial" w:hAnsi="Arial"/>
          <w:lang w:val="en-GB"/>
        </w:rPr>
        <w:t xml:space="preserve"> web service;</w:t>
      </w:r>
    </w:p>
    <w:p>
      <w:pPr>
        <w:pStyle w:val="Normal"/>
        <w:spacing w:before="0" w:after="0"/>
        <w:ind w:left="1134" w:hanging="567"/>
        <w:jc w:val="both"/>
        <w:rPr/>
      </w:pPr>
      <w:r>
        <w:rPr>
          <w:rFonts w:cs="Arial" w:ascii="Arial" w:hAnsi="Arial"/>
          <w:lang w:val="en-GB"/>
        </w:rPr>
        <w:t xml:space="preserve">• </w:t>
      </w:r>
      <w:r>
        <w:rPr>
          <w:rFonts w:cs="Arial" w:ascii="Arial" w:hAnsi="Arial"/>
          <w:lang w:val="en-GB"/>
        </w:rPr>
        <w:tab/>
        <w:t xml:space="preserve">to match product adverts and product offering to your past search track record on </w:t>
      </w:r>
      <w:hyperlink r:id="rId3">
        <w:r>
          <w:rPr>
            <w:rStyle w:val="Czeinternetowe"/>
            <w:rFonts w:cs="Arial" w:ascii="Arial" w:hAnsi="Arial"/>
            <w:lang w:val="en-GB"/>
          </w:rPr>
          <w:t>www.christinegranville.com</w:t>
        </w:r>
      </w:hyperlink>
      <w:r>
        <w:rPr>
          <w:rFonts w:cs="Arial" w:ascii="Arial" w:hAnsi="Arial"/>
          <w:lang w:val="en-GB"/>
        </w:rPr>
        <w:t xml:space="preserve"> web service; </w:t>
      </w:r>
    </w:p>
    <w:p>
      <w:pPr>
        <w:pStyle w:val="Normal"/>
        <w:spacing w:before="0" w:after="0"/>
        <w:ind w:left="1134" w:hanging="567"/>
        <w:jc w:val="both"/>
        <w:rPr/>
      </w:pPr>
      <w:r>
        <w:rPr>
          <w:rFonts w:cs="Arial" w:ascii="Arial" w:hAnsi="Arial"/>
          <w:lang w:val="en-GB"/>
        </w:rPr>
        <w:t xml:space="preserve">• </w:t>
      </w:r>
      <w:r>
        <w:rPr>
          <w:rFonts w:cs="Arial" w:ascii="Arial" w:hAnsi="Arial"/>
          <w:lang w:val="en-GB"/>
        </w:rPr>
        <w:tab/>
        <w:t xml:space="preserve">to conduct direct marketing activities related to </w:t>
      </w:r>
      <w:r>
        <w:rPr>
          <w:rFonts w:cs="Arial" w:ascii="Arial" w:hAnsi="Arial"/>
          <w:lang w:val="en-GB"/>
        </w:rPr>
        <w:t>AB GROUP</w:t>
      </w:r>
      <w:r>
        <w:rPr>
          <w:rFonts w:cs="Arial" w:ascii="Arial" w:hAnsi="Arial"/>
          <w:lang w:val="en-GB"/>
        </w:rPr>
        <w:t xml:space="preserve"> product offer;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to contact you for marketing purposes via available communication means upon your explicit permission; </w:t>
      </w:r>
    </w:p>
    <w:p>
      <w:pPr>
        <w:pStyle w:val="Normal"/>
        <w:spacing w:before="0" w:after="0"/>
        <w:ind w:left="1134" w:hanging="567"/>
        <w:jc w:val="both"/>
        <w:rPr/>
      </w:pPr>
      <w:r>
        <w:rPr>
          <w:rFonts w:cs="Arial" w:ascii="Arial" w:hAnsi="Arial"/>
          <w:lang w:val="en-GB"/>
        </w:rPr>
        <w:t xml:space="preserve">• </w:t>
      </w:r>
      <w:r>
        <w:rPr>
          <w:rFonts w:cs="Arial" w:ascii="Arial" w:hAnsi="Arial"/>
          <w:lang w:val="en-GB"/>
        </w:rPr>
        <w:tab/>
        <w:t xml:space="preserve">to respond your queries whenever they are not in strict relation to your commercial offer or contract entered into to buy </w:t>
      </w:r>
      <w:r>
        <w:rPr>
          <w:rFonts w:cs="Arial" w:ascii="Arial" w:hAnsi="Arial"/>
          <w:lang w:val="en-GB"/>
        </w:rPr>
        <w:t>AB GROUP</w:t>
      </w:r>
      <w:r>
        <w:rPr>
          <w:rFonts w:cs="Arial" w:ascii="Arial" w:hAnsi="Arial"/>
          <w:lang w:val="en-GB"/>
        </w:rPr>
        <w:t xml:space="preserve"> products;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to conduct payment recovery activities;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to conduct statistical examinations of customers;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to ensure accountability of our services. </w:t>
      </w:r>
    </w:p>
    <w:p>
      <w:pPr>
        <w:pStyle w:val="Normal"/>
        <w:jc w:val="both"/>
        <w:rPr>
          <w:rFonts w:ascii="Arial" w:hAnsi="Arial" w:cs="Arial"/>
          <w:lang w:val="en-GB"/>
        </w:rPr>
      </w:pPr>
      <w:r>
        <w:rPr>
          <w:rFonts w:cs="Arial" w:ascii="Arial" w:hAnsi="Arial"/>
          <w:lang w:val="en-GB"/>
        </w:rPr>
        <w:t xml:space="preserve">Upon your request we may process your personal data in order to: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to record cookie files, collect data from www or mobile apps;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to organize promotional campaigns; </w:t>
      </w:r>
    </w:p>
    <w:p>
      <w:pPr>
        <w:pStyle w:val="Normal"/>
        <w:spacing w:before="0" w:after="0"/>
        <w:ind w:left="1134" w:hanging="567"/>
        <w:jc w:val="both"/>
        <w:rPr>
          <w:rFonts w:ascii="Arial" w:hAnsi="Arial" w:cs="Arial"/>
          <w:lang w:val="en-GB"/>
        </w:rPr>
      </w:pPr>
      <w:r>
        <w:rPr>
          <w:rFonts w:cs="Arial" w:ascii="Arial" w:hAnsi="Arial"/>
          <w:lang w:val="en-GB"/>
        </w:rPr>
      </w:r>
    </w:p>
    <w:p>
      <w:pPr>
        <w:pStyle w:val="Normal"/>
        <w:jc w:val="both"/>
        <w:rPr>
          <w:rFonts w:ascii="Arial" w:hAnsi="Arial" w:cs="Arial"/>
          <w:lang w:val="en-GB"/>
        </w:rPr>
      </w:pPr>
      <w:r>
        <w:rPr>
          <w:rFonts w:cs="Arial" w:ascii="Arial" w:hAnsi="Arial"/>
          <w:lang w:val="en-GB"/>
        </w:rPr>
        <w:t xml:space="preserve">Your permission to process personal data may be cancelled at any time. We will process your data until such cancellation. </w:t>
      </w:r>
    </w:p>
    <w:p>
      <w:pPr>
        <w:pStyle w:val="Normal"/>
        <w:jc w:val="both"/>
        <w:rPr>
          <w:rFonts w:ascii="Arial" w:hAnsi="Arial" w:cs="Arial"/>
          <w:b/>
          <w:b/>
          <w:bCs/>
          <w:u w:val="single"/>
          <w:lang w:val="en-GB"/>
        </w:rPr>
      </w:pPr>
      <w:r>
        <w:rPr>
          <w:rFonts w:cs="Arial" w:ascii="Arial" w:hAnsi="Arial"/>
          <w:b/>
          <w:bCs/>
          <w:u w:val="single"/>
          <w:lang w:val="en-GB"/>
        </w:rPr>
        <w:t xml:space="preserve">Do you have to make your personal data available to us? </w:t>
      </w:r>
    </w:p>
    <w:p>
      <w:pPr>
        <w:pStyle w:val="Normal"/>
        <w:jc w:val="both"/>
        <w:rPr>
          <w:rFonts w:ascii="Arial" w:hAnsi="Arial" w:cs="Arial"/>
          <w:lang w:val="en-GB"/>
        </w:rPr>
      </w:pPr>
      <w:r>
        <w:rPr>
          <w:rFonts w:cs="Arial" w:ascii="Arial" w:hAnsi="Arial"/>
          <w:lang w:val="en-GB"/>
        </w:rPr>
        <w:t xml:space="preserve">We require the following personal data so that we could enter into and perform sales contract with you: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email address;</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login;</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telephone;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address;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delivery address. </w:t>
      </w:r>
    </w:p>
    <w:p>
      <w:pPr>
        <w:pStyle w:val="Normal"/>
        <w:spacing w:before="0" w:after="0"/>
        <w:ind w:left="1134" w:hanging="567"/>
        <w:jc w:val="both"/>
        <w:rPr>
          <w:rFonts w:ascii="Arial" w:hAnsi="Arial" w:cs="Arial"/>
          <w:lang w:val="en-GB"/>
        </w:rPr>
      </w:pPr>
      <w:r>
        <w:rPr>
          <w:rFonts w:cs="Arial" w:ascii="Arial" w:hAnsi="Arial"/>
          <w:lang w:val="en-GB"/>
        </w:rPr>
      </w:r>
    </w:p>
    <w:p>
      <w:pPr>
        <w:pStyle w:val="Normal"/>
        <w:jc w:val="both"/>
        <w:rPr/>
      </w:pPr>
      <w:r>
        <w:rPr>
          <w:rFonts w:cs="Arial" w:ascii="Arial" w:hAnsi="Arial"/>
          <w:lang w:val="en-GB"/>
        </w:rPr>
        <w:t xml:space="preserve">If any of the abovementioned personal data is not available to us, we will not be able to offer you our services and you will not be able to purchase </w:t>
      </w:r>
      <w:r>
        <w:rPr>
          <w:rFonts w:cs="Arial" w:ascii="Arial" w:hAnsi="Arial"/>
          <w:lang w:val="en-GB"/>
        </w:rPr>
        <w:t>AB GROUP</w:t>
      </w:r>
      <w:r>
        <w:rPr>
          <w:rFonts w:cs="Arial" w:ascii="Arial" w:hAnsi="Arial"/>
          <w:lang w:val="en-GB"/>
        </w:rPr>
        <w:t xml:space="preserve"> branded products through our dedicated webservice.</w:t>
      </w:r>
    </w:p>
    <w:p>
      <w:pPr>
        <w:pStyle w:val="Normal"/>
        <w:jc w:val="both"/>
        <w:rPr>
          <w:rFonts w:ascii="Arial" w:hAnsi="Arial" w:cs="Arial"/>
          <w:lang w:val="en-GB"/>
        </w:rPr>
      </w:pPr>
      <w:r>
        <w:rPr>
          <w:rFonts w:cs="Arial" w:ascii="Arial" w:hAnsi="Arial"/>
          <w:lang w:val="en-GB"/>
        </w:rPr>
        <w:t>We may request other data only if it will be justified due to applicable legislation and its changes. Besides the above, you may make other data available on your discretion only.</w:t>
      </w:r>
    </w:p>
    <w:p>
      <w:pPr>
        <w:pStyle w:val="Normal"/>
        <w:jc w:val="both"/>
        <w:rPr/>
      </w:pPr>
      <w:r>
        <w:rPr>
          <w:rFonts w:cs="Arial" w:ascii="Arial" w:hAnsi="Arial"/>
          <w:b/>
          <w:bCs/>
          <w:u w:val="single"/>
          <w:lang w:val="en-GB"/>
        </w:rPr>
        <w:t xml:space="preserve">What are your rights in respect of processing of your personal data by </w:t>
      </w:r>
      <w:r>
        <w:rPr>
          <w:rFonts w:cs="Arial" w:ascii="Arial" w:hAnsi="Arial"/>
          <w:b/>
          <w:bCs/>
          <w:u w:val="single"/>
          <w:lang w:val="en-GB"/>
        </w:rPr>
        <w:t>AB GROUP</w:t>
      </w:r>
      <w:r>
        <w:rPr>
          <w:rFonts w:cs="Arial" w:ascii="Arial" w:hAnsi="Arial"/>
          <w:b/>
          <w:bCs/>
          <w:u w:val="single"/>
          <w:lang w:val="en-GB"/>
        </w:rPr>
        <w:t>?</w:t>
      </w:r>
    </w:p>
    <w:p>
      <w:pPr>
        <w:pStyle w:val="Normal"/>
        <w:jc w:val="both"/>
        <w:rPr>
          <w:rFonts w:ascii="Arial" w:hAnsi="Arial" w:cs="Arial"/>
          <w:lang w:val="en-GB"/>
        </w:rPr>
      </w:pPr>
      <w:r>
        <w:rPr>
          <w:rFonts w:cs="Arial" w:ascii="Arial" w:hAnsi="Arial"/>
          <w:lang w:val="en-GB"/>
        </w:rPr>
        <w:t>We are committed to address all your rights arising out of the EC Directive 95/46, i.e. the right to access, amend or delete of all your personal data out of our records, the right to limit of their processing, the right to transfer the data, the right to exclude automated decisions, including profiling and the right to object to continue processing. You are free to apply such rights if:</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in respect to request to amend data: you identify your data are incorrect or incomplete;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in respect to request to delete data: your data are no longer necessary for purposes for which they were collected; you withdraw your consent to proces your data; you notify your objection to processing your data; Your data will be processed with violation of the law; your personal data shall be deleted to comply with legal regulations or they were collected from a minor;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in respect to request to limit the scope of processing: if you identify that your data is incorrect – you are free to request to limit the scope of processing within the time period necessary to make sure such data is correct; Your data is processed with no legal ground but you do not decide to request its deletion; Your data will no longer be necessary but it might occur necessary to protect you legal interest; you object to process your data – until such objection is finally adjudicated or otherwise settled;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in respect to request to transfer your data: if we process your data upon your consent or pursuant to perform a contract between us and such processing is automated. </w:t>
      </w:r>
    </w:p>
    <w:p>
      <w:pPr>
        <w:pStyle w:val="Normal"/>
        <w:spacing w:before="0" w:after="0"/>
        <w:ind w:left="1134" w:hanging="567"/>
        <w:jc w:val="both"/>
        <w:rPr>
          <w:rFonts w:ascii="Arial" w:hAnsi="Arial" w:cs="Arial"/>
          <w:lang w:val="en-GB"/>
        </w:rPr>
      </w:pPr>
      <w:r>
        <w:rPr>
          <w:rFonts w:cs="Arial" w:ascii="Arial" w:hAnsi="Arial"/>
          <w:lang w:val="en-GB"/>
        </w:rPr>
      </w:r>
    </w:p>
    <w:p>
      <w:pPr>
        <w:pStyle w:val="Normal"/>
        <w:jc w:val="both"/>
        <w:rPr>
          <w:rFonts w:ascii="Arial" w:hAnsi="Arial" w:cs="Arial"/>
          <w:lang w:val="en-GB"/>
        </w:rPr>
      </w:pPr>
      <w:r>
        <w:rPr>
          <w:rFonts w:cs="Arial" w:ascii="Arial" w:hAnsi="Arial"/>
          <w:lang w:val="en-GB"/>
        </w:rPr>
        <w:t xml:space="preserve">You may file a compliant in connection to processing of your personal data in our records to the supervision authority which is the President of the Office for Personal Data Protection (address: ul. Stawki 2, 00-193 Warsaw, Poland). </w:t>
      </w:r>
    </w:p>
    <w:p>
      <w:pPr>
        <w:pStyle w:val="Normal"/>
        <w:jc w:val="both"/>
        <w:rPr>
          <w:rFonts w:ascii="Arial" w:hAnsi="Arial" w:cs="Arial"/>
          <w:b/>
          <w:b/>
          <w:bCs/>
          <w:u w:val="single"/>
          <w:lang w:val="en-GB"/>
        </w:rPr>
      </w:pPr>
      <w:r>
        <w:rPr>
          <w:rFonts w:cs="Arial" w:ascii="Arial" w:hAnsi="Arial"/>
          <w:b/>
          <w:bCs/>
          <w:u w:val="single"/>
          <w:lang w:val="en-GB"/>
        </w:rPr>
        <w:t>To whom we make your personal data available?</w:t>
      </w:r>
    </w:p>
    <w:p>
      <w:pPr>
        <w:pStyle w:val="Normal"/>
        <w:jc w:val="both"/>
        <w:rPr>
          <w:rFonts w:ascii="Arial" w:hAnsi="Arial" w:cs="Arial"/>
          <w:lang w:val="en-GB"/>
        </w:rPr>
      </w:pPr>
      <w:r>
        <w:rPr>
          <w:rFonts w:cs="Arial" w:ascii="Arial" w:hAnsi="Arial"/>
          <w:lang w:val="en-GB"/>
        </w:rPr>
        <w:t xml:space="preserve">We make your personal data available to our subcontractors which use them solely for the purposes strictly related to your commercial order and its performance, including payment services providers, couriers and marketing support services providers. </w:t>
      </w:r>
    </w:p>
    <w:p>
      <w:pPr>
        <w:pStyle w:val="Normal"/>
        <w:jc w:val="both"/>
        <w:rPr>
          <w:rFonts w:ascii="Arial" w:hAnsi="Arial" w:cs="Arial"/>
          <w:b/>
          <w:b/>
          <w:bCs/>
          <w:u w:val="single"/>
          <w:lang w:val="en-GB"/>
        </w:rPr>
      </w:pPr>
      <w:r>
        <w:rPr>
          <w:rFonts w:cs="Arial" w:ascii="Arial" w:hAnsi="Arial"/>
          <w:b/>
          <w:bCs/>
          <w:u w:val="single"/>
          <w:lang w:val="en-GB"/>
        </w:rPr>
        <w:t xml:space="preserve">How long we store your personal data? </w:t>
      </w:r>
    </w:p>
    <w:p>
      <w:pPr>
        <w:pStyle w:val="Normal"/>
        <w:jc w:val="both"/>
        <w:rPr>
          <w:rFonts w:ascii="Arial" w:hAnsi="Arial" w:cs="Arial"/>
          <w:lang w:val="en-GB"/>
        </w:rPr>
      </w:pPr>
      <w:r>
        <w:rPr>
          <w:rFonts w:cs="Arial" w:ascii="Arial" w:hAnsi="Arial"/>
          <w:lang w:val="en-GB"/>
        </w:rPr>
        <w:t>We store your personal data over the entire duration of the commercial contract entered with you as well as after its expiration for the following purposes:</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to pursue contract related claims,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to comply with applicable legal regulations, including those relating to taxation and accounting,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to prevent frauds and abuses,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for archive and statistics purposes, </w:t>
      </w:r>
    </w:p>
    <w:p>
      <w:pPr>
        <w:pStyle w:val="Normal"/>
        <w:spacing w:before="0" w:after="0"/>
        <w:ind w:left="1134" w:hanging="567"/>
        <w:jc w:val="both"/>
        <w:rPr>
          <w:rFonts w:ascii="Arial" w:hAnsi="Arial" w:cs="Arial"/>
          <w:lang w:val="en-GB"/>
        </w:rPr>
      </w:pPr>
      <w:r>
        <w:rPr>
          <w:rFonts w:cs="Arial" w:ascii="Arial" w:hAnsi="Arial"/>
          <w:lang w:val="en-GB"/>
        </w:rPr>
        <w:t xml:space="preserve">• </w:t>
      </w:r>
      <w:r>
        <w:rPr>
          <w:rFonts w:cs="Arial" w:ascii="Arial" w:hAnsi="Arial"/>
          <w:lang w:val="en-GB"/>
        </w:rPr>
        <w:tab/>
        <w:t xml:space="preserve">maximum 10 years after contract expiry. </w:t>
      </w:r>
    </w:p>
    <w:p>
      <w:pPr>
        <w:pStyle w:val="Normal"/>
        <w:spacing w:before="0" w:after="0"/>
        <w:ind w:left="1134" w:hanging="567"/>
        <w:jc w:val="both"/>
        <w:rPr>
          <w:rFonts w:ascii="Arial" w:hAnsi="Arial" w:cs="Arial"/>
          <w:lang w:val="en-GB"/>
        </w:rPr>
      </w:pPr>
      <w:r>
        <w:rPr>
          <w:rFonts w:cs="Arial" w:ascii="Arial" w:hAnsi="Arial"/>
          <w:lang w:val="en-GB"/>
        </w:rPr>
      </w:r>
    </w:p>
    <w:p>
      <w:pPr>
        <w:pStyle w:val="Normal"/>
        <w:jc w:val="both"/>
        <w:rPr>
          <w:rFonts w:ascii="Arial" w:hAnsi="Arial" w:cs="Arial"/>
          <w:lang w:val="en-GB"/>
        </w:rPr>
      </w:pPr>
      <w:r>
        <w:rPr>
          <w:rFonts w:cs="Arial" w:ascii="Arial" w:hAnsi="Arial"/>
          <w:lang w:val="en-GB"/>
        </w:rPr>
        <w:t>We collect and process your personal data for marketing purposes over the contract duration or until we are notified on your objection whatever occur first.</w:t>
      </w:r>
    </w:p>
    <w:p>
      <w:pPr>
        <w:pStyle w:val="Normal"/>
        <w:jc w:val="both"/>
        <w:rPr>
          <w:rFonts w:ascii="Arial" w:hAnsi="Arial" w:cs="Arial"/>
          <w:lang w:val="en-GB"/>
        </w:rPr>
      </w:pPr>
      <w:r>
        <w:rPr>
          <w:rFonts w:cs="Arial" w:ascii="Arial" w:hAnsi="Arial"/>
          <w:lang w:val="en-GB"/>
        </w:rPr>
        <w:t>We will process your personal data for so long we are obliged to do it to ensure accountability of our services pursuant to the applicable legal regulations.</w:t>
      </w:r>
    </w:p>
    <w:p>
      <w:pPr>
        <w:pStyle w:val="Normal"/>
        <w:jc w:val="both"/>
        <w:rPr>
          <w:rFonts w:ascii="Arial" w:hAnsi="Arial" w:cs="Arial"/>
          <w:b/>
          <w:b/>
          <w:bCs/>
          <w:u w:val="single"/>
          <w:lang w:val="en-GB"/>
        </w:rPr>
      </w:pPr>
      <w:r>
        <w:rPr>
          <w:rFonts w:cs="Arial" w:ascii="Arial" w:hAnsi="Arial"/>
          <w:b/>
          <w:bCs/>
          <w:u w:val="single"/>
          <w:lang w:val="en-GB"/>
        </w:rPr>
        <w:t xml:space="preserve">Do we transfer your personal data outside European Economic Area? </w:t>
      </w:r>
    </w:p>
    <w:p>
      <w:pPr>
        <w:pStyle w:val="Normal"/>
        <w:jc w:val="both"/>
        <w:rPr>
          <w:rFonts w:ascii="Arial" w:hAnsi="Arial" w:cs="Arial"/>
          <w:lang w:val="en-GB"/>
        </w:rPr>
      </w:pPr>
      <w:r>
        <w:rPr>
          <w:rFonts w:cs="Arial" w:ascii="Arial" w:hAnsi="Arial"/>
          <w:lang w:val="en-GB"/>
        </w:rPr>
        <w:t xml:space="preserve">We do not make such a transfer. </w:t>
      </w:r>
    </w:p>
    <w:p>
      <w:pPr>
        <w:pStyle w:val="Normal"/>
        <w:jc w:val="both"/>
        <w:rPr>
          <w:rFonts w:ascii="Arial" w:hAnsi="Arial" w:cs="Arial"/>
          <w:b/>
          <w:b/>
          <w:bCs/>
          <w:u w:val="single"/>
          <w:lang w:val="en-GB"/>
        </w:rPr>
      </w:pPr>
      <w:r>
        <w:rPr>
          <w:rFonts w:cs="Arial" w:ascii="Arial" w:hAnsi="Arial"/>
          <w:b/>
          <w:bCs/>
          <w:u w:val="single"/>
          <w:lang w:val="en-GB"/>
        </w:rPr>
        <w:t xml:space="preserve">Do we process your personal data in automated systems in a way that may affect your rights? </w:t>
      </w:r>
    </w:p>
    <w:p>
      <w:pPr>
        <w:pStyle w:val="Normal"/>
        <w:jc w:val="both"/>
        <w:rPr>
          <w:rFonts w:ascii="Arial" w:hAnsi="Arial" w:cs="Arial"/>
          <w:lang w:val="en-GB"/>
        </w:rPr>
      </w:pPr>
      <w:r>
        <w:rPr>
          <w:rFonts w:cs="Arial" w:ascii="Arial" w:hAnsi="Arial"/>
          <w:lang w:val="en-GB"/>
        </w:rPr>
        <w:t>Your personal data will be process in automated systems (including profiling) but it will not affect your rights whatsoever.</w:t>
      </w:r>
    </w:p>
    <w:p>
      <w:pPr>
        <w:pStyle w:val="Normal"/>
        <w:jc w:val="both"/>
        <w:rPr/>
      </w:pPr>
      <w:r>
        <w:rPr>
          <w:rFonts w:cs="Arial" w:ascii="Arial" w:hAnsi="Arial"/>
          <w:b/>
          <w:bCs/>
          <w:u w:val="single"/>
          <w:lang w:val="en-GB"/>
        </w:rPr>
        <w:t xml:space="preserve">How you may exercise your specific rights in respect to processing of your personal data by </w:t>
      </w:r>
      <w:r>
        <w:rPr>
          <w:rFonts w:cs="Arial" w:ascii="Arial" w:hAnsi="Arial"/>
          <w:b/>
          <w:bCs/>
          <w:u w:val="single"/>
          <w:lang w:val="en-GB"/>
        </w:rPr>
        <w:t>AB GROUP</w:t>
      </w:r>
      <w:r>
        <w:rPr>
          <w:rFonts w:cs="Arial" w:ascii="Arial" w:hAnsi="Arial"/>
          <w:b/>
          <w:bCs/>
          <w:u w:val="single"/>
          <w:lang w:val="en-GB"/>
        </w:rPr>
        <w:t xml:space="preserve">? </w:t>
      </w:r>
    </w:p>
    <w:p>
      <w:pPr>
        <w:pStyle w:val="Normal"/>
        <w:jc w:val="both"/>
        <w:rPr>
          <w:rFonts w:ascii="Arial" w:hAnsi="Arial" w:cs="Arial"/>
          <w:lang w:val="en-GB"/>
        </w:rPr>
      </w:pPr>
      <w:r>
        <w:rPr>
          <w:rFonts w:cs="Arial" w:ascii="Arial" w:hAnsi="Arial"/>
          <w:lang w:val="en-GB"/>
        </w:rPr>
        <w:t>You are free to specify your request at any time by sendin</w:t>
      </w:r>
      <w:bookmarkStart w:id="0" w:name="_GoBack"/>
      <w:bookmarkEnd w:id="0"/>
      <w:r>
        <w:rPr>
          <w:rFonts w:cs="Arial" w:ascii="Arial" w:hAnsi="Arial"/>
          <w:lang w:val="en-GB"/>
        </w:rPr>
        <w:t xml:space="preserve">g us email or letter. </w:t>
      </w:r>
    </w:p>
    <w:p>
      <w:pPr>
        <w:pStyle w:val="Normal"/>
        <w:jc w:val="both"/>
        <w:rPr>
          <w:rFonts w:ascii="Arial" w:hAnsi="Arial" w:cs="Arial"/>
          <w:lang w:val="en-GB"/>
        </w:rPr>
      </w:pPr>
      <w:r>
        <w:rPr>
          <w:rFonts w:cs="Arial" w:ascii="Arial" w:hAnsi="Arial"/>
          <w:lang w:val="en-GB"/>
        </w:rPr>
      </w:r>
    </w:p>
    <w:p>
      <w:pPr>
        <w:pStyle w:val="Normal"/>
        <w:jc w:val="both"/>
        <w:rPr>
          <w:rFonts w:ascii="Arial" w:hAnsi="Arial" w:cs="Arial"/>
          <w:lang w:val="en-GB"/>
        </w:rPr>
      </w:pPr>
      <w:r>
        <w:rPr>
          <w:rFonts w:cs="Arial" w:ascii="Arial" w:hAnsi="Arial"/>
          <w:lang w:val="en-GB"/>
        </w:rPr>
      </w:r>
    </w:p>
    <w:p>
      <w:pPr>
        <w:pStyle w:val="Normal"/>
        <w:spacing w:before="0" w:after="160"/>
        <w:jc w:val="both"/>
        <w:rPr/>
      </w:pPr>
      <w:r>
        <w:rPr>
          <w:rFonts w:cs="Arial" w:ascii="Arial" w:hAnsi="Arial"/>
        </w:rPr>
        <w:t>Białystok</w:t>
      </w:r>
      <w:r>
        <w:rPr>
          <w:rFonts w:cs="Arial" w:ascii="Arial" w:hAnsi="Arial"/>
        </w:rPr>
        <w:t>, 1 December 2019</w:t>
      </w:r>
    </w:p>
    <w:sectPr>
      <w:footerReference w:type="default" r:id="rId4"/>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0085777"/>
    </w:sdtPr>
    <w:sdtContent>
      <w:p>
        <w:pPr>
          <w:pStyle w:val="Stopka"/>
          <w:jc w:val="center"/>
          <w:rPr/>
        </w:pPr>
        <w:r>
          <w:rPr/>
          <w:fldChar w:fldCharType="begin"/>
        </w:r>
        <w:r>
          <w:instrText> PAGE </w:instrText>
        </w:r>
        <w:r>
          <w:fldChar w:fldCharType="separate"/>
        </w:r>
        <w:r>
          <w:t>3</w:t>
        </w:r>
        <w:r>
          <w:fldChar w:fldCharType="end"/>
        </w:r>
      </w:p>
    </w:sdtContent>
  </w:sdt>
  <w:p>
    <w:pPr>
      <w:pStyle w:val="Stopka"/>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66c70"/>
    <w:rPr/>
  </w:style>
  <w:style w:type="character" w:styleId="StopkaZnak" w:customStyle="1">
    <w:name w:val="Stopka Znak"/>
    <w:basedOn w:val="DefaultParagraphFont"/>
    <w:link w:val="Stopka"/>
    <w:uiPriority w:val="99"/>
    <w:qFormat/>
    <w:rsid w:val="00466c70"/>
    <w:rPr/>
  </w:style>
  <w:style w:type="character" w:styleId="Czeinternetowe">
    <w:name w:val="Łącze internetowe"/>
    <w:basedOn w:val="DefaultParagraphFont"/>
    <w:uiPriority w:val="99"/>
    <w:unhideWhenUsed/>
    <w:rsid w:val="000d5882"/>
    <w:rPr>
      <w:color w:val="0563C1" w:themeColor="hyperlink"/>
      <w:u w:val="single"/>
    </w:rPr>
  </w:style>
  <w:style w:type="character" w:styleId="UnresolvedMention">
    <w:name w:val="Unresolved Mention"/>
    <w:basedOn w:val="DefaultParagraphFont"/>
    <w:uiPriority w:val="99"/>
    <w:semiHidden/>
    <w:unhideWhenUsed/>
    <w:qFormat/>
    <w:rsid w:val="000d5882"/>
    <w:rPr>
      <w:color w:val="605E5C"/>
      <w:shd w:fill="E1DFDD" w:val="clear"/>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3e656d"/>
    <w:pPr>
      <w:spacing w:before="0" w:after="160"/>
      <w:ind w:left="720" w:hanging="0"/>
      <w:contextualSpacing/>
    </w:pPr>
    <w:rPr/>
  </w:style>
  <w:style w:type="paragraph" w:styleId="Gwka">
    <w:name w:val="Header"/>
    <w:basedOn w:val="Normal"/>
    <w:link w:val="NagwekZnak"/>
    <w:uiPriority w:val="99"/>
    <w:unhideWhenUsed/>
    <w:rsid w:val="00466c70"/>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466c70"/>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ristinegranville.com/" TargetMode="External"/><Relationship Id="rId3" Type="http://schemas.openxmlformats.org/officeDocument/2006/relationships/hyperlink" Target="http://www.christinegranville.com/"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Application>LibreOffice/5.4.0.3$Windows_x86 LibreOffice_project/7556cbc6811c9d992f4064ab9287069087d7f62c</Application>
  <Pages>3</Pages>
  <Words>1159</Words>
  <Characters>5901</Characters>
  <CharactersWithSpaces>7073</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2019-12-05T19:43:00Z</dcterms:created>
  <dc:creator>Grzegorz Derecki</dc:creator>
  <dc:description/>
  <dc:language>pl-PL</dc:language>
  <cp:lastModifiedBy/>
  <dcterms:modified xsi:type="dcterms:W3CDTF">2021-12-18T23:30:18Z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